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A" w:rsidRDefault="00EF17AB">
      <w:pPr>
        <w:pStyle w:val="Ttulo1"/>
      </w:pPr>
      <w:bookmarkStart w:id="0" w:name="_GoBack"/>
      <w:bookmarkEnd w:id="0"/>
      <w:r>
        <w:t>LRF Art . 52 , inciso II, alínea "c" - Anexo 2</w:t>
      </w:r>
    </w:p>
    <w:p w:rsidR="0064594A" w:rsidRDefault="0064594A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655"/>
        <w:gridCol w:w="1161"/>
        <w:gridCol w:w="1163"/>
        <w:gridCol w:w="1117"/>
        <w:gridCol w:w="1133"/>
        <w:gridCol w:w="1037"/>
        <w:gridCol w:w="1010"/>
        <w:gridCol w:w="689"/>
        <w:gridCol w:w="629"/>
        <w:gridCol w:w="1046"/>
        <w:gridCol w:w="1267"/>
        <w:gridCol w:w="1257"/>
        <w:gridCol w:w="1171"/>
      </w:tblGrid>
      <w:tr w:rsidR="0064594A">
        <w:trPr>
          <w:trHeight w:val="241"/>
        </w:trPr>
        <w:tc>
          <w:tcPr>
            <w:tcW w:w="3655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4594A" w:rsidRDefault="00EF17AB">
            <w:pPr>
              <w:pStyle w:val="TableParagraph"/>
              <w:spacing w:before="125"/>
              <w:ind w:left="1276" w:right="12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Função/SubFunção</w:t>
            </w:r>
          </w:p>
        </w:tc>
        <w:tc>
          <w:tcPr>
            <w:tcW w:w="23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44"/>
              <w:ind w:left="925" w:right="8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Dotação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44"/>
              <w:ind w:left="5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Empenhada</w:t>
            </w:r>
          </w:p>
        </w:tc>
        <w:tc>
          <w:tcPr>
            <w:tcW w:w="20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44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Liquidada</w:t>
            </w:r>
          </w:p>
        </w:tc>
        <w:tc>
          <w:tcPr>
            <w:tcW w:w="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4594A" w:rsidRDefault="00EF17AB"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64594A" w:rsidRDefault="0064594A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64594A" w:rsidRDefault="00EF17AB">
            <w:pPr>
              <w:pStyle w:val="TableParagraph"/>
              <w:spacing w:before="0"/>
              <w:ind w:left="51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(e/total e)</w:t>
            </w:r>
          </w:p>
        </w:tc>
        <w:tc>
          <w:tcPr>
            <w:tcW w:w="6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4594A" w:rsidRDefault="00EF17AB">
            <w:pPr>
              <w:pStyle w:val="TableParagraph"/>
              <w:spacing w:before="1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64594A" w:rsidRDefault="0064594A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64594A" w:rsidRDefault="00EF17AB">
            <w:pPr>
              <w:pStyle w:val="TableParagraph"/>
              <w:spacing w:before="0"/>
              <w:ind w:left="176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(e/a)</w:t>
            </w:r>
          </w:p>
        </w:tc>
        <w:tc>
          <w:tcPr>
            <w:tcW w:w="10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4594A" w:rsidRDefault="00EF17AB">
            <w:pPr>
              <w:pStyle w:val="TableParagraph"/>
              <w:spacing w:before="85" w:line="312" w:lineRule="auto"/>
              <w:ind w:left="399" w:right="183" w:hanging="1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Liquidar (c-e)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6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Paga (Pelo Bruto)</w:t>
            </w:r>
          </w:p>
        </w:tc>
        <w:tc>
          <w:tcPr>
            <w:tcW w:w="11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4594A" w:rsidRDefault="006459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4594A" w:rsidRDefault="00EF17AB">
            <w:pPr>
              <w:pStyle w:val="TableParagraph"/>
              <w:spacing w:before="113" w:line="312" w:lineRule="auto"/>
              <w:ind w:left="463" w:right="301" w:hanging="9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Pagar (e-g)</w:t>
            </w:r>
          </w:p>
        </w:tc>
      </w:tr>
      <w:tr w:rsidR="0064594A">
        <w:trPr>
          <w:trHeight w:val="488"/>
        </w:trPr>
        <w:tc>
          <w:tcPr>
            <w:tcW w:w="3655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4594A" w:rsidRDefault="00EF17AB">
            <w:pPr>
              <w:pStyle w:val="TableParagraph"/>
              <w:spacing w:before="0"/>
              <w:ind w:left="400" w:right="3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Inicial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102" w:line="312" w:lineRule="auto"/>
              <w:ind w:left="516" w:right="159" w:hanging="2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Atualizada </w:t>
            </w:r>
            <w:r>
              <w:rPr>
                <w:w w:val="105"/>
                <w:sz w:val="12"/>
              </w:rPr>
              <w:t>(a)</w:t>
            </w:r>
          </w:p>
        </w:tc>
        <w:tc>
          <w:tcPr>
            <w:tcW w:w="1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8" w:line="312" w:lineRule="auto"/>
              <w:ind w:left="485" w:right="62" w:hanging="26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(b)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8" w:line="312" w:lineRule="auto"/>
              <w:ind w:left="472" w:right="87" w:hanging="2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(c)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34" w:line="312" w:lineRule="auto"/>
              <w:ind w:left="420" w:right="48" w:hanging="26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(d)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34" w:line="312" w:lineRule="auto"/>
              <w:ind w:left="427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(e)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8" w:line="312" w:lineRule="auto"/>
              <w:ind w:left="568" w:right="182" w:hanging="2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(f)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8" w:line="312" w:lineRule="auto"/>
              <w:ind w:left="565" w:right="108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(g)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</w:tr>
      <w:tr w:rsidR="0064594A">
        <w:trPr>
          <w:trHeight w:val="374"/>
        </w:trPr>
        <w:tc>
          <w:tcPr>
            <w:tcW w:w="3655" w:type="dxa"/>
            <w:tcBorders>
              <w:top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:rsidR="0064594A" w:rsidRDefault="00EF17AB">
            <w:pPr>
              <w:pStyle w:val="TableParagraph"/>
              <w:spacing w:before="0"/>
              <w:ind w:left="6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(EXCETO INTRA-ORÇAMENTÁRIAS) (I)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54.022.500,00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35"/>
              <w:rPr>
                <w:b/>
                <w:sz w:val="12"/>
              </w:rPr>
            </w:pPr>
            <w:r>
              <w:rPr>
                <w:b/>
                <w:sz w:val="12"/>
              </w:rPr>
              <w:t>54.785.808,55</w:t>
            </w:r>
          </w:p>
        </w:tc>
        <w:tc>
          <w:tcPr>
            <w:tcW w:w="11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2.396.149,16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37.071.823,74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2"/>
              <w:rPr>
                <w:b/>
                <w:sz w:val="12"/>
              </w:rPr>
            </w:pPr>
            <w:r>
              <w:rPr>
                <w:b/>
                <w:sz w:val="12"/>
              </w:rPr>
              <w:t>7.220.163,62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3"/>
              <w:rPr>
                <w:b/>
                <w:sz w:val="12"/>
              </w:rPr>
            </w:pPr>
            <w:r>
              <w:rPr>
                <w:b/>
                <w:sz w:val="12"/>
              </w:rPr>
              <w:t>14.139.708,80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62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25,81</w:t>
            </w:r>
          </w:p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22.932.114,94</w:t>
            </w: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23"/>
              <w:rPr>
                <w:b/>
                <w:sz w:val="12"/>
              </w:rPr>
            </w:pPr>
            <w:r>
              <w:rPr>
                <w:b/>
                <w:sz w:val="12"/>
              </w:rPr>
              <w:t>7.356.661,28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13.685.969,27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</w:tcBorders>
          </w:tcPr>
          <w:p w:rsidR="0064594A" w:rsidRDefault="0064594A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64594A" w:rsidRDefault="00EF17AB">
            <w:pPr>
              <w:pStyle w:val="TableParagraph"/>
              <w:spacing w:before="1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453.739,53</w:t>
            </w:r>
          </w:p>
        </w:tc>
      </w:tr>
      <w:tr w:rsidR="0064594A">
        <w:trPr>
          <w:trHeight w:val="275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82"/>
              <w:ind w:left="6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>LEGISLATIVA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33"/>
              <w:rPr>
                <w:sz w:val="12"/>
              </w:rPr>
            </w:pPr>
            <w:r>
              <w:rPr>
                <w:sz w:val="12"/>
              </w:rPr>
              <w:t>2.013.000,00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42"/>
              <w:rPr>
                <w:sz w:val="12"/>
              </w:rPr>
            </w:pPr>
            <w:r>
              <w:rPr>
                <w:sz w:val="12"/>
              </w:rPr>
              <w:t>2.013.000,00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3"/>
              <w:rPr>
                <w:sz w:val="12"/>
              </w:rPr>
            </w:pPr>
            <w:r>
              <w:rPr>
                <w:sz w:val="12"/>
              </w:rPr>
              <w:t>27.740,00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45"/>
              <w:rPr>
                <w:sz w:val="12"/>
              </w:rPr>
            </w:pPr>
            <w:r>
              <w:rPr>
                <w:sz w:val="12"/>
              </w:rPr>
              <w:t>1.280.312,40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7"/>
              <w:rPr>
                <w:sz w:val="12"/>
              </w:rPr>
            </w:pPr>
            <w:r>
              <w:rPr>
                <w:sz w:val="12"/>
              </w:rPr>
              <w:t>231.145,02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9"/>
              <w:rPr>
                <w:sz w:val="12"/>
              </w:rPr>
            </w:pPr>
            <w:r>
              <w:rPr>
                <w:sz w:val="12"/>
              </w:rPr>
              <w:t>441.462,97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45"/>
              <w:rPr>
                <w:sz w:val="12"/>
              </w:rPr>
            </w:pPr>
            <w:r>
              <w:rPr>
                <w:sz w:val="12"/>
              </w:rPr>
              <w:t>3,12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14"/>
              <w:rPr>
                <w:sz w:val="12"/>
              </w:rPr>
            </w:pPr>
            <w:r>
              <w:rPr>
                <w:sz w:val="12"/>
              </w:rPr>
              <w:t>21,93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15"/>
              <w:rPr>
                <w:sz w:val="12"/>
              </w:rPr>
            </w:pPr>
            <w:r>
              <w:rPr>
                <w:sz w:val="12"/>
              </w:rPr>
              <w:t>838.849,43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28"/>
              <w:rPr>
                <w:sz w:val="12"/>
              </w:rPr>
            </w:pPr>
            <w:r>
              <w:rPr>
                <w:sz w:val="12"/>
              </w:rPr>
              <w:t>245.489,52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-15"/>
              <w:rPr>
                <w:sz w:val="12"/>
              </w:rPr>
            </w:pPr>
            <w:r>
              <w:rPr>
                <w:sz w:val="12"/>
              </w:rPr>
              <w:t>441.462,97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82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031 AÇÃO LEGISLATIVA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2.013.000,00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2.013.000,00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27.740,00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1.280.312,40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231.145,02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441.462,97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3,12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21,93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838.849,43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245.489,52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441.462,97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ADMINISTRAÇÃO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4"/>
              <w:rPr>
                <w:sz w:val="12"/>
              </w:rPr>
            </w:pPr>
            <w:r>
              <w:rPr>
                <w:sz w:val="12"/>
              </w:rPr>
              <w:t>16.819.725,00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17.389.959,59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439.413,59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6"/>
              <w:rPr>
                <w:sz w:val="12"/>
              </w:rPr>
            </w:pPr>
            <w:r>
              <w:rPr>
                <w:sz w:val="12"/>
              </w:rPr>
              <w:t>12.806.937,78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2.576.673,09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0"/>
              <w:rPr>
                <w:sz w:val="12"/>
              </w:rPr>
            </w:pPr>
            <w:r>
              <w:rPr>
                <w:sz w:val="12"/>
              </w:rPr>
              <w:t>4.942.530,96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34,95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83,71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6"/>
              <w:rPr>
                <w:sz w:val="12"/>
              </w:rPr>
            </w:pPr>
            <w:r>
              <w:rPr>
                <w:sz w:val="12"/>
              </w:rPr>
              <w:t>7.864.406,82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29"/>
              <w:rPr>
                <w:sz w:val="12"/>
              </w:rPr>
            </w:pPr>
            <w:r>
              <w:rPr>
                <w:sz w:val="12"/>
              </w:rPr>
              <w:t>2.624.835,73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rPr>
                <w:sz w:val="12"/>
              </w:rPr>
            </w:pPr>
            <w:r>
              <w:rPr>
                <w:sz w:val="12"/>
              </w:rPr>
              <w:t>4.709.874,68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232.656,28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122 ADMINISTRAÇÃO GERAL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14.214.225,00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14.736.757,39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434.080,11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11.281.372,65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2.222.371,91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4.243.304,95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30,01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28,79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7.038.067,70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2.265.972,87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4.010.858,67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232.446,28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123 ADMINISTRAÇÃO FINANCEIRA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2.477.000,00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2.523.020,84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1.943,26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1.396.493,55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337.320,95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661.889,08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4,68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26,23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734.604,47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340.201,27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661.679,08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210,00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124 CONTROLE INTERNO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128.500,00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130.181,36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3.390,22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129.071,58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16.980,23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37.336,93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0,26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28,68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91.734,65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18.661,59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37.336,93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ASSISTÊNCIA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SOCIAL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1.493.800,00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1.517.481,96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87.055,96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878.810,63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175.749,07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319.711,27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2,26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44,43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559.099,36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177.708,78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307.649,65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12.061,62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122 ADMINISTRAÇÃO GERAL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619.000,00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629.928,96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9.138,98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476.853,94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77.278,60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169.614,44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1,20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26,93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307.239,50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86.120,63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169.473,69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140,75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243 ASSISTÊNCIA À CRIANÇA E AO ADOLESCENTE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244 ASSISTÊNCIA COMUNITÁRIA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844.800,00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857.553,00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77.916,98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401.956,69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98.470,47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150.096,83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1,06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17,50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251.859,86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91.588,15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138.175,96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11.920,87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SAÚDE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4"/>
              <w:rPr>
                <w:sz w:val="12"/>
              </w:rPr>
            </w:pPr>
            <w:r>
              <w:rPr>
                <w:sz w:val="12"/>
              </w:rPr>
              <w:t>13.719.860,00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13.943.610,57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698.059,94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8.439.614,82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2.091.190,16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0"/>
              <w:rPr>
                <w:sz w:val="12"/>
              </w:rPr>
            </w:pPr>
            <w:r>
              <w:rPr>
                <w:sz w:val="12"/>
              </w:rPr>
              <w:t>3.819.545,92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27,01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102,65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6"/>
              <w:rPr>
                <w:sz w:val="12"/>
              </w:rPr>
            </w:pPr>
            <w:r>
              <w:rPr>
                <w:sz w:val="12"/>
              </w:rPr>
              <w:t>4.620.068,90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29"/>
              <w:rPr>
                <w:sz w:val="12"/>
              </w:rPr>
            </w:pPr>
            <w:r>
              <w:rPr>
                <w:sz w:val="12"/>
              </w:rPr>
              <w:t>2.072.576,76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rPr>
                <w:sz w:val="12"/>
              </w:rPr>
            </w:pPr>
            <w:r>
              <w:rPr>
                <w:sz w:val="12"/>
              </w:rPr>
              <w:t>3.622.323,69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197.222,23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122 ADMINISTRAÇÃO GERAL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3.906.200,00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4.007.300,57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80.474,09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2.262.727,12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613.989,01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1.113.416,80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7,87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27,78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1.149.310,32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618.205,29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1.062.812,43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50.604,37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301 ATENÇÃO BÁSICA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5.970.660,00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6.007.060,00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556.430,73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3.759.448,85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1.094.329,51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1.876.405,78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13,27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31,24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1.883.043,07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1.096.076,89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1.760.082,27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116.323,51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302 ASSISTÊNCIA HOSPITALAR E AMBULATORIAL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3.617.000,00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3.687.000,00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61.155,12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2.183.188,85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364.086,60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774.953,60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5,48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21,02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1.408.235,25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323.832,02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745.371,75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29.581,85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304 VIGILÂNCIA SANITÁRIA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226.000,00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242.250,00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234.250,00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18.785,04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54.769,74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0,39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22,61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179.480,26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34.462,56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54.057,24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712,50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rFonts w:ascii="Times New Roman" w:hAns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EDUCAÇÃO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4"/>
              <w:rPr>
                <w:sz w:val="12"/>
              </w:rPr>
            </w:pPr>
            <w:r>
              <w:rPr>
                <w:sz w:val="12"/>
              </w:rPr>
              <w:t>13.593.500,00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13.593.500,00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243.739,90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6"/>
              <w:rPr>
                <w:sz w:val="12"/>
              </w:rPr>
            </w:pPr>
            <w:r>
              <w:rPr>
                <w:sz w:val="12"/>
              </w:rPr>
              <w:t>10.927.284,42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1.520.782,74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0"/>
              <w:rPr>
                <w:sz w:val="12"/>
              </w:rPr>
            </w:pPr>
            <w:r>
              <w:rPr>
                <w:sz w:val="12"/>
              </w:rPr>
              <w:t>3.552.437,97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25,12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55,77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6"/>
              <w:rPr>
                <w:sz w:val="12"/>
              </w:rPr>
            </w:pPr>
            <w:r>
              <w:rPr>
                <w:sz w:val="12"/>
              </w:rPr>
              <w:t>7.374.846,45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29"/>
              <w:rPr>
                <w:sz w:val="12"/>
              </w:rPr>
            </w:pPr>
            <w:r>
              <w:rPr>
                <w:sz w:val="12"/>
              </w:rPr>
              <w:t>1.623.398,87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rPr>
                <w:sz w:val="12"/>
              </w:rPr>
            </w:pPr>
            <w:r>
              <w:rPr>
                <w:sz w:val="12"/>
              </w:rPr>
              <w:t>3.552.437,97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79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244 ASSISTÊNCIA COMUNITÁRIA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306 ALIMENTAÇÃO E NUTRIÇÃO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422.500,00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422.500,00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45.934,45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54.702,70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45.543,45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48.018,70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0,34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11,37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6.684,00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45.543,45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48.018,70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361 ENSINO FUNDAMENTAL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2"/>
              <w:rPr>
                <w:sz w:val="12"/>
              </w:rPr>
            </w:pPr>
            <w:r>
              <w:rPr>
                <w:sz w:val="12"/>
              </w:rPr>
              <w:t>11.857.000,00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11.857.000,00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174.184,10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10.799.596,56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2"/>
              <w:rPr>
                <w:sz w:val="12"/>
              </w:rPr>
            </w:pPr>
            <w:r>
              <w:rPr>
                <w:sz w:val="12"/>
              </w:rPr>
              <w:t>1.455.059,05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3.450.212,11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24,40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29,10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7.349.384,45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1.557.675,18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3.450.212,11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362 ENSINO MÉDIO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358.000,00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358.000,00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4.769,15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38.721,60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9.694,68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38.721,60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0,27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10,82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9.694,68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38.721,60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364 ENSINO SUPERIOR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341.000,00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341.000,00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18.117,00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32.938,86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9.160,86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14.160,86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4,15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18.778,00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9.160,86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14.160,86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365 EDUCAÇÃO INFATIL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398.000,00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398.000,00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735,20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1.324,70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1.324,70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1.324,70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1.324,70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1.324,70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366 EDUCAÇÃO DE JOVENS E ADULTOS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37.000,00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367 EDUCAÇÃO ESPECIAL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368 EDUCAÇÃO BÁSICA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159.000,00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159.000,00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CULTURA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787.000,00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783.000,00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124.338,00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123.738,00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124.338,00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0,88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15,88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116.738,00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117.338,00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392 DIFUSÃO CULTURAL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787.000,00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783.000,00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124.338,00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123.738,00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124.338,00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0,88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15,88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116.738,00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117.338,00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URBANISMO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2.238.000,00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2.238.000,00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736.111,77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1.094.918,91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227.293,41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448.126,83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3,17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38,31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646.792,08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225.771,89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446.605,31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1.521,52</w:t>
            </w:r>
          </w:p>
        </w:tc>
      </w:tr>
      <w:tr w:rsidR="0064594A">
        <w:trPr>
          <w:trHeight w:val="389"/>
        </w:trPr>
        <w:tc>
          <w:tcPr>
            <w:tcW w:w="3655" w:type="dxa"/>
            <w:tcBorders>
              <w:right w:val="single" w:sz="4" w:space="0" w:color="808080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451 INFRA-ESTRUTURA URBANA</w:t>
            </w:r>
          </w:p>
        </w:tc>
        <w:tc>
          <w:tcPr>
            <w:tcW w:w="1161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1.199.000,00</w:t>
            </w:r>
          </w:p>
        </w:tc>
        <w:tc>
          <w:tcPr>
            <w:tcW w:w="116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1.039.509,90</w:t>
            </w:r>
          </w:p>
        </w:tc>
        <w:tc>
          <w:tcPr>
            <w:tcW w:w="111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193.941,28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278.205,21</w:t>
            </w:r>
          </w:p>
        </w:tc>
        <w:tc>
          <w:tcPr>
            <w:tcW w:w="103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18.920,64</w:t>
            </w:r>
          </w:p>
        </w:tc>
        <w:tc>
          <w:tcPr>
            <w:tcW w:w="1010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72.254,78</w:t>
            </w:r>
          </w:p>
        </w:tc>
        <w:tc>
          <w:tcPr>
            <w:tcW w:w="68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0,51</w:t>
            </w:r>
          </w:p>
        </w:tc>
        <w:tc>
          <w:tcPr>
            <w:tcW w:w="629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6,95</w:t>
            </w:r>
          </w:p>
        </w:tc>
        <w:tc>
          <w:tcPr>
            <w:tcW w:w="1046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205.950,43</w:t>
            </w:r>
          </w:p>
        </w:tc>
        <w:tc>
          <w:tcPr>
            <w:tcW w:w="126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18.920,64</w:t>
            </w:r>
          </w:p>
        </w:tc>
        <w:tc>
          <w:tcPr>
            <w:tcW w:w="1257" w:type="dxa"/>
            <w:tcBorders>
              <w:left w:val="single" w:sz="4" w:space="0" w:color="808080"/>
              <w:righ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72.254,78</w:t>
            </w:r>
          </w:p>
        </w:tc>
        <w:tc>
          <w:tcPr>
            <w:tcW w:w="1171" w:type="dxa"/>
            <w:tcBorders>
              <w:left w:val="single" w:sz="4" w:space="0" w:color="808080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64594A" w:rsidRDefault="0064594A">
      <w:pPr>
        <w:rPr>
          <w:sz w:val="12"/>
        </w:rPr>
        <w:sectPr w:rsidR="0064594A">
          <w:headerReference w:type="default" r:id="rId6"/>
          <w:footerReference w:type="default" r:id="rId7"/>
          <w:type w:val="continuous"/>
          <w:pgSz w:w="16820" w:h="11900" w:orient="landscape"/>
          <w:pgMar w:top="1560" w:right="100" w:bottom="420" w:left="160" w:header="451" w:footer="223" w:gutter="0"/>
          <w:pgNumType w:start="1"/>
          <w:cols w:space="720"/>
        </w:sectPr>
      </w:pPr>
    </w:p>
    <w:p w:rsidR="0064594A" w:rsidRDefault="00EF17AB">
      <w:pPr>
        <w:spacing w:before="113"/>
        <w:ind w:right="226"/>
        <w:jc w:val="right"/>
        <w:rPr>
          <w:sz w:val="16"/>
        </w:rPr>
      </w:pPr>
      <w:r>
        <w:rPr>
          <w:sz w:val="16"/>
        </w:rPr>
        <w:lastRenderedPageBreak/>
        <w:t>LRF Art . 52 , inciso II, alínea "c" - Anexo 2</w:t>
      </w:r>
    </w:p>
    <w:p w:rsidR="0064594A" w:rsidRDefault="0064594A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61"/>
        <w:gridCol w:w="1163"/>
        <w:gridCol w:w="1117"/>
        <w:gridCol w:w="1133"/>
        <w:gridCol w:w="1037"/>
        <w:gridCol w:w="1010"/>
        <w:gridCol w:w="689"/>
        <w:gridCol w:w="629"/>
        <w:gridCol w:w="1046"/>
        <w:gridCol w:w="1267"/>
        <w:gridCol w:w="1257"/>
        <w:gridCol w:w="1171"/>
      </w:tblGrid>
      <w:tr w:rsidR="0064594A">
        <w:trPr>
          <w:trHeight w:val="241"/>
        </w:trPr>
        <w:tc>
          <w:tcPr>
            <w:tcW w:w="3655" w:type="dxa"/>
            <w:vMerge w:val="restart"/>
            <w:tcBorders>
              <w:left w:val="nil"/>
            </w:tcBorders>
          </w:tcPr>
          <w:p w:rsidR="0064594A" w:rsidRDefault="006459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4594A" w:rsidRDefault="00EF17AB">
            <w:pPr>
              <w:pStyle w:val="TableParagraph"/>
              <w:spacing w:before="125"/>
              <w:ind w:left="1276" w:right="12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Função/SubFunção</w:t>
            </w:r>
          </w:p>
        </w:tc>
        <w:tc>
          <w:tcPr>
            <w:tcW w:w="2324" w:type="dxa"/>
            <w:gridSpan w:val="2"/>
          </w:tcPr>
          <w:p w:rsidR="0064594A" w:rsidRDefault="00EF17AB">
            <w:pPr>
              <w:pStyle w:val="TableParagraph"/>
              <w:spacing w:before="44"/>
              <w:ind w:left="925" w:right="8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Dotação</w:t>
            </w:r>
          </w:p>
        </w:tc>
        <w:tc>
          <w:tcPr>
            <w:tcW w:w="2250" w:type="dxa"/>
            <w:gridSpan w:val="2"/>
          </w:tcPr>
          <w:p w:rsidR="0064594A" w:rsidRDefault="00EF17AB">
            <w:pPr>
              <w:pStyle w:val="TableParagraph"/>
              <w:spacing w:before="44"/>
              <w:ind w:left="5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Empenhada</w:t>
            </w:r>
          </w:p>
        </w:tc>
        <w:tc>
          <w:tcPr>
            <w:tcW w:w="2047" w:type="dxa"/>
            <w:gridSpan w:val="2"/>
          </w:tcPr>
          <w:p w:rsidR="0064594A" w:rsidRDefault="00EF17AB">
            <w:pPr>
              <w:pStyle w:val="TableParagraph"/>
              <w:spacing w:before="44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Liquidada</w:t>
            </w:r>
          </w:p>
        </w:tc>
        <w:tc>
          <w:tcPr>
            <w:tcW w:w="689" w:type="dxa"/>
            <w:vMerge w:val="restart"/>
          </w:tcPr>
          <w:p w:rsidR="0064594A" w:rsidRDefault="0064594A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4594A" w:rsidRDefault="00EF17AB"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64594A" w:rsidRDefault="0064594A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64594A" w:rsidRDefault="00EF17AB">
            <w:pPr>
              <w:pStyle w:val="TableParagraph"/>
              <w:spacing w:before="0"/>
              <w:ind w:left="51" w:righ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(e/total e)</w:t>
            </w:r>
          </w:p>
        </w:tc>
        <w:tc>
          <w:tcPr>
            <w:tcW w:w="629" w:type="dxa"/>
            <w:vMerge w:val="restart"/>
          </w:tcPr>
          <w:p w:rsidR="0064594A" w:rsidRDefault="0064594A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4594A" w:rsidRDefault="00EF17AB">
            <w:pPr>
              <w:pStyle w:val="TableParagraph"/>
              <w:spacing w:before="1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%</w:t>
            </w:r>
          </w:p>
          <w:p w:rsidR="0064594A" w:rsidRDefault="0064594A">
            <w:pPr>
              <w:pStyle w:val="TableParagraph"/>
              <w:spacing w:before="4"/>
              <w:jc w:val="left"/>
              <w:rPr>
                <w:sz w:val="11"/>
              </w:rPr>
            </w:pPr>
          </w:p>
          <w:p w:rsidR="0064594A" w:rsidRDefault="00EF17AB">
            <w:pPr>
              <w:pStyle w:val="TableParagraph"/>
              <w:spacing w:before="0"/>
              <w:ind w:left="176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(e/a)</w:t>
            </w:r>
          </w:p>
        </w:tc>
        <w:tc>
          <w:tcPr>
            <w:tcW w:w="1046" w:type="dxa"/>
            <w:vMerge w:val="restart"/>
          </w:tcPr>
          <w:p w:rsidR="0064594A" w:rsidRDefault="006459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4594A" w:rsidRDefault="00EF17AB">
            <w:pPr>
              <w:pStyle w:val="TableParagraph"/>
              <w:spacing w:before="85" w:line="312" w:lineRule="auto"/>
              <w:ind w:left="399" w:right="183" w:hanging="1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Liquidar (c-e)</w:t>
            </w:r>
          </w:p>
        </w:tc>
        <w:tc>
          <w:tcPr>
            <w:tcW w:w="2524" w:type="dxa"/>
            <w:gridSpan w:val="2"/>
          </w:tcPr>
          <w:p w:rsidR="0064594A" w:rsidRDefault="00EF17AB">
            <w:pPr>
              <w:pStyle w:val="TableParagraph"/>
              <w:spacing w:before="66"/>
              <w:ind w:left="4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Paga (Pelo Bruto)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64594A" w:rsidRDefault="0064594A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64594A" w:rsidRDefault="00EF17AB">
            <w:pPr>
              <w:pStyle w:val="TableParagraph"/>
              <w:spacing w:before="113" w:line="312" w:lineRule="auto"/>
              <w:ind w:left="463" w:right="301" w:hanging="9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 Pagar (e-g)</w:t>
            </w:r>
          </w:p>
        </w:tc>
      </w:tr>
      <w:tr w:rsidR="0064594A">
        <w:trPr>
          <w:trHeight w:val="488"/>
        </w:trPr>
        <w:tc>
          <w:tcPr>
            <w:tcW w:w="3655" w:type="dxa"/>
            <w:vMerge/>
            <w:tcBorders>
              <w:top w:val="nil"/>
              <w:left w:val="nil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:rsidR="0064594A" w:rsidRDefault="0064594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:rsidR="0064594A" w:rsidRDefault="00EF17AB">
            <w:pPr>
              <w:pStyle w:val="TableParagraph"/>
              <w:spacing w:before="0"/>
              <w:ind w:left="400" w:right="3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Inicial</w:t>
            </w:r>
          </w:p>
        </w:tc>
        <w:tc>
          <w:tcPr>
            <w:tcW w:w="1163" w:type="dxa"/>
          </w:tcPr>
          <w:p w:rsidR="0064594A" w:rsidRDefault="00EF17AB">
            <w:pPr>
              <w:pStyle w:val="TableParagraph"/>
              <w:spacing w:before="102" w:line="312" w:lineRule="auto"/>
              <w:ind w:left="516" w:right="159" w:hanging="2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Atualizada </w:t>
            </w:r>
            <w:r>
              <w:rPr>
                <w:w w:val="105"/>
                <w:sz w:val="12"/>
              </w:rPr>
              <w:t>(a)</w:t>
            </w:r>
          </w:p>
        </w:tc>
        <w:tc>
          <w:tcPr>
            <w:tcW w:w="1117" w:type="dxa"/>
          </w:tcPr>
          <w:p w:rsidR="0064594A" w:rsidRDefault="00EF17AB">
            <w:pPr>
              <w:pStyle w:val="TableParagraph"/>
              <w:spacing w:before="68" w:line="312" w:lineRule="auto"/>
              <w:ind w:left="485" w:right="62" w:hanging="26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(b)</w:t>
            </w:r>
          </w:p>
        </w:tc>
        <w:tc>
          <w:tcPr>
            <w:tcW w:w="1133" w:type="dxa"/>
          </w:tcPr>
          <w:p w:rsidR="0064594A" w:rsidRDefault="00EF17AB">
            <w:pPr>
              <w:pStyle w:val="TableParagraph"/>
              <w:spacing w:before="68" w:line="312" w:lineRule="auto"/>
              <w:ind w:left="472" w:right="87" w:hanging="2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(c)</w:t>
            </w:r>
          </w:p>
        </w:tc>
        <w:tc>
          <w:tcPr>
            <w:tcW w:w="1037" w:type="dxa"/>
          </w:tcPr>
          <w:p w:rsidR="0064594A" w:rsidRDefault="00EF17AB">
            <w:pPr>
              <w:pStyle w:val="TableParagraph"/>
              <w:spacing w:before="34" w:line="312" w:lineRule="auto"/>
              <w:ind w:left="420" w:right="48" w:hanging="26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(d)</w:t>
            </w:r>
          </w:p>
        </w:tc>
        <w:tc>
          <w:tcPr>
            <w:tcW w:w="1010" w:type="dxa"/>
          </w:tcPr>
          <w:p w:rsidR="0064594A" w:rsidRDefault="00EF17AB">
            <w:pPr>
              <w:pStyle w:val="TableParagraph"/>
              <w:spacing w:before="34" w:line="312" w:lineRule="auto"/>
              <w:ind w:left="427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(e)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64594A" w:rsidRDefault="00EF17AB">
            <w:pPr>
              <w:pStyle w:val="TableParagraph"/>
              <w:spacing w:before="68" w:line="312" w:lineRule="auto"/>
              <w:ind w:left="568" w:right="182" w:hanging="2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 Bimestre (f)</w:t>
            </w:r>
          </w:p>
        </w:tc>
        <w:tc>
          <w:tcPr>
            <w:tcW w:w="1257" w:type="dxa"/>
          </w:tcPr>
          <w:p w:rsidR="0064594A" w:rsidRDefault="00EF17AB">
            <w:pPr>
              <w:pStyle w:val="TableParagraph"/>
              <w:spacing w:before="68" w:line="312" w:lineRule="auto"/>
              <w:ind w:left="565" w:right="108" w:hanging="28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Até Bimestre (g)</w:t>
            </w:r>
          </w:p>
        </w:tc>
        <w:tc>
          <w:tcPr>
            <w:tcW w:w="1171" w:type="dxa"/>
            <w:vMerge/>
            <w:tcBorders>
              <w:top w:val="nil"/>
              <w:right w:val="nil"/>
            </w:tcBorders>
          </w:tcPr>
          <w:p w:rsidR="0064594A" w:rsidRDefault="0064594A">
            <w:pPr>
              <w:rPr>
                <w:sz w:val="2"/>
                <w:szCs w:val="2"/>
              </w:rPr>
            </w:pPr>
          </w:p>
        </w:tc>
      </w:tr>
      <w:tr w:rsidR="0064594A">
        <w:trPr>
          <w:trHeight w:val="327"/>
        </w:trPr>
        <w:tc>
          <w:tcPr>
            <w:tcW w:w="3655" w:type="dxa"/>
            <w:tcBorders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93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452 SERVIÇOS URBANOS</w:t>
            </w:r>
          </w:p>
        </w:tc>
        <w:tc>
          <w:tcPr>
            <w:tcW w:w="1161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31"/>
              <w:rPr>
                <w:sz w:val="12"/>
              </w:rPr>
            </w:pPr>
            <w:r>
              <w:rPr>
                <w:sz w:val="12"/>
              </w:rPr>
              <w:t>1.039.000,00</w:t>
            </w:r>
          </w:p>
        </w:tc>
        <w:tc>
          <w:tcPr>
            <w:tcW w:w="1163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42"/>
              <w:rPr>
                <w:sz w:val="12"/>
              </w:rPr>
            </w:pPr>
            <w:r>
              <w:rPr>
                <w:sz w:val="12"/>
              </w:rPr>
              <w:t>1.198.490,10</w:t>
            </w:r>
          </w:p>
        </w:tc>
        <w:tc>
          <w:tcPr>
            <w:tcW w:w="1117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rPr>
                <w:sz w:val="12"/>
              </w:rPr>
            </w:pPr>
            <w:r>
              <w:rPr>
                <w:sz w:val="12"/>
              </w:rPr>
              <w:t>542.170,49</w:t>
            </w:r>
          </w:p>
        </w:tc>
        <w:tc>
          <w:tcPr>
            <w:tcW w:w="1133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44"/>
              <w:rPr>
                <w:sz w:val="12"/>
              </w:rPr>
            </w:pPr>
            <w:r>
              <w:rPr>
                <w:sz w:val="12"/>
              </w:rPr>
              <w:t>816.713,70</w:t>
            </w:r>
          </w:p>
        </w:tc>
        <w:tc>
          <w:tcPr>
            <w:tcW w:w="1037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21"/>
              <w:rPr>
                <w:sz w:val="12"/>
              </w:rPr>
            </w:pPr>
            <w:r>
              <w:rPr>
                <w:sz w:val="12"/>
              </w:rPr>
              <w:t>208.372,77</w:t>
            </w:r>
          </w:p>
        </w:tc>
        <w:tc>
          <w:tcPr>
            <w:tcW w:w="1010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9"/>
              <w:rPr>
                <w:sz w:val="12"/>
              </w:rPr>
            </w:pPr>
            <w:r>
              <w:rPr>
                <w:sz w:val="12"/>
              </w:rPr>
              <w:t>375.872,05</w:t>
            </w:r>
          </w:p>
        </w:tc>
        <w:tc>
          <w:tcPr>
            <w:tcW w:w="689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40"/>
              <w:rPr>
                <w:sz w:val="12"/>
              </w:rPr>
            </w:pPr>
            <w:r>
              <w:rPr>
                <w:sz w:val="12"/>
              </w:rPr>
              <w:t>2,66</w:t>
            </w:r>
          </w:p>
        </w:tc>
        <w:tc>
          <w:tcPr>
            <w:tcW w:w="629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14"/>
              <w:rPr>
                <w:sz w:val="12"/>
              </w:rPr>
            </w:pPr>
            <w:r>
              <w:rPr>
                <w:sz w:val="12"/>
              </w:rPr>
              <w:t>31,36</w:t>
            </w:r>
          </w:p>
        </w:tc>
        <w:tc>
          <w:tcPr>
            <w:tcW w:w="1046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15"/>
              <w:rPr>
                <w:sz w:val="12"/>
              </w:rPr>
            </w:pPr>
            <w:r>
              <w:rPr>
                <w:sz w:val="12"/>
              </w:rPr>
              <w:t>440.841,65</w:t>
            </w:r>
          </w:p>
        </w:tc>
        <w:tc>
          <w:tcPr>
            <w:tcW w:w="1267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rPr>
                <w:sz w:val="12"/>
              </w:rPr>
            </w:pPr>
            <w:r>
              <w:rPr>
                <w:sz w:val="12"/>
              </w:rPr>
              <w:t>206.851,25</w:t>
            </w:r>
          </w:p>
        </w:tc>
        <w:tc>
          <w:tcPr>
            <w:tcW w:w="1257" w:type="dxa"/>
            <w:tcBorders>
              <w:bottom w:val="nil"/>
            </w:tcBorders>
          </w:tcPr>
          <w:p w:rsidR="0064594A" w:rsidRDefault="00EF17AB">
            <w:pPr>
              <w:pStyle w:val="TableParagraph"/>
              <w:spacing w:before="121"/>
              <w:ind w:right="-15"/>
              <w:rPr>
                <w:sz w:val="12"/>
              </w:rPr>
            </w:pPr>
            <w:r>
              <w:rPr>
                <w:sz w:val="12"/>
              </w:rPr>
              <w:t>374.350,53</w:t>
            </w: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121"/>
              <w:ind w:right="-15"/>
              <w:rPr>
                <w:sz w:val="12"/>
              </w:rPr>
            </w:pPr>
            <w:r>
              <w:rPr>
                <w:sz w:val="12"/>
              </w:rPr>
              <w:t>1.521,52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SANEAMENTO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262.000,00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262.000,00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13,98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512 SANEAMENTO BÁSICO URBANO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199.000,00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199.000,00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13,98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27.810,32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605 ABASTECIMENTO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63.000,00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63.000,00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AGRICULTURA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1.228.000,00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1.228.000,00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"/>
              <w:rPr>
                <w:sz w:val="12"/>
              </w:rPr>
            </w:pPr>
            <w:r>
              <w:rPr>
                <w:sz w:val="12"/>
              </w:rPr>
              <w:t>157.000,00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577.613,40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92.009,70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126.467,70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0,89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26,47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451.145,70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88.559,30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123.189,82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3.277,88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605 ABASTECIMENTO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375.000,00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375.000,00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27.000,00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171.713,40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53.009,70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74.467,70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0,53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19,86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97.245,70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49.559,30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71.189,82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3.277,88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606 EXTENSÃO RURAL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66.000,00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66.000,00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608 PROMOÇÃO DA PRODUÇÃO AGROPECUÁRIA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787.000,00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787.000,00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405.900,00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0,37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6,61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353.900,00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39.000,00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52.000,00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TRANSPORTE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203.000,00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203.000,00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"/>
              <w:rPr>
                <w:sz w:val="12"/>
              </w:rPr>
            </w:pPr>
            <w:r>
              <w:rPr>
                <w:sz w:val="12"/>
              </w:rPr>
              <w:t>2.551,00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13.196,26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6"/>
              <w:rPr>
                <w:sz w:val="12"/>
              </w:rPr>
            </w:pPr>
            <w:r>
              <w:rPr>
                <w:sz w:val="12"/>
              </w:rPr>
              <w:t>3.645,74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10.645,26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5,24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2.551,00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7"/>
              <w:rPr>
                <w:sz w:val="12"/>
              </w:rPr>
            </w:pPr>
            <w:r>
              <w:rPr>
                <w:sz w:val="12"/>
              </w:rPr>
              <w:t>3.645,74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10.645,26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782 TRANSPORTE RODOVIÁRIO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203.000,00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203.000,00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2.551,00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13.196,26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3.645,74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10.645,26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5,24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2.551,00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3.645,74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10.645,26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DESPORTO 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LAZER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251.000,00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251.000,00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"/>
              <w:rPr>
                <w:sz w:val="12"/>
              </w:rPr>
            </w:pPr>
            <w:r>
              <w:rPr>
                <w:sz w:val="12"/>
              </w:rPr>
              <w:t>2.477,00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3"/>
              <w:rPr>
                <w:sz w:val="12"/>
              </w:rPr>
            </w:pPr>
            <w:r>
              <w:rPr>
                <w:sz w:val="12"/>
              </w:rPr>
              <w:t>8.986,80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8"/>
              <w:rPr>
                <w:sz w:val="12"/>
              </w:rPr>
            </w:pPr>
            <w:r>
              <w:rPr>
                <w:sz w:val="12"/>
              </w:rPr>
              <w:t>3.055,00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1,42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5.931,80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3.055,00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80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812 DESPORTO COMUNITÁRIO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215.000,00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215.000,00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2.477,00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8.986,80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3.055,00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1,42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5.931,80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3.055,00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1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813 LAZER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36.000,00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ENCARGOS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ESPECIAIS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3"/>
              <w:rPr>
                <w:sz w:val="12"/>
              </w:rPr>
            </w:pPr>
            <w:r>
              <w:rPr>
                <w:sz w:val="12"/>
              </w:rPr>
              <w:t>1.213.615,00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1.213.615,00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4"/>
              <w:rPr>
                <w:sz w:val="12"/>
              </w:rPr>
            </w:pPr>
            <w:r>
              <w:rPr>
                <w:sz w:val="12"/>
              </w:rPr>
              <w:t>892.000,00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150.126,37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9"/>
              <w:rPr>
                <w:sz w:val="12"/>
              </w:rPr>
            </w:pPr>
            <w:r>
              <w:rPr>
                <w:sz w:val="12"/>
              </w:rPr>
              <w:t>323.576,60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2,29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26,66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5"/>
              <w:rPr>
                <w:sz w:val="12"/>
              </w:rPr>
            </w:pPr>
            <w:r>
              <w:rPr>
                <w:sz w:val="12"/>
              </w:rPr>
              <w:t>568.423,40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8"/>
              <w:rPr>
                <w:sz w:val="12"/>
              </w:rPr>
            </w:pPr>
            <w:r>
              <w:rPr>
                <w:sz w:val="12"/>
              </w:rPr>
              <w:t>150.126,37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323.576,60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92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846 OUTROS ENCARGOS ESPECIAIS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31"/>
              <w:rPr>
                <w:sz w:val="12"/>
              </w:rPr>
            </w:pPr>
            <w:r>
              <w:rPr>
                <w:sz w:val="12"/>
              </w:rPr>
              <w:t>1.213.615,00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1.213.615,00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892.000,00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21"/>
              <w:rPr>
                <w:sz w:val="12"/>
              </w:rPr>
            </w:pPr>
            <w:r>
              <w:rPr>
                <w:sz w:val="12"/>
              </w:rPr>
              <w:t>150.126,37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323.576,60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2,29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26,66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568.423,40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150.126,37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323.576,60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261"/>
        </w:trPr>
        <w:tc>
          <w:tcPr>
            <w:tcW w:w="3655" w:type="dxa"/>
            <w:tcBorders>
              <w:top w:val="nil"/>
              <w:left w:val="nil"/>
              <w:bottom w:val="nil"/>
            </w:tcBorders>
          </w:tcPr>
          <w:p w:rsidR="0064594A" w:rsidRDefault="00EF17AB">
            <w:pPr>
              <w:pStyle w:val="TableParagraph"/>
              <w:tabs>
                <w:tab w:val="left" w:pos="409"/>
              </w:tabs>
              <w:spacing w:before="67"/>
              <w:ind w:left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RESERVA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CONTINGENCIA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32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1"/>
              <w:rPr>
                <w:sz w:val="12"/>
              </w:rPr>
            </w:pPr>
            <w:r>
              <w:rPr>
                <w:sz w:val="12"/>
              </w:rPr>
              <w:t>149.641,43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4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:rsidR="0064594A" w:rsidRDefault="00EF17AB">
            <w:pPr>
              <w:pStyle w:val="TableParagraph"/>
              <w:spacing w:before="67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324"/>
        </w:trPr>
        <w:tc>
          <w:tcPr>
            <w:tcW w:w="3655" w:type="dxa"/>
            <w:tcBorders>
              <w:top w:val="nil"/>
              <w:left w:val="nil"/>
            </w:tcBorders>
          </w:tcPr>
          <w:p w:rsidR="0064594A" w:rsidRDefault="00EF17AB">
            <w:pPr>
              <w:pStyle w:val="TableParagraph"/>
              <w:spacing w:before="58"/>
              <w:ind w:left="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999 RESERVA DE CONTINGÊNCIA</w:t>
            </w:r>
          </w:p>
        </w:tc>
        <w:tc>
          <w:tcPr>
            <w:tcW w:w="1161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30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163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149.641,43</w:t>
            </w:r>
          </w:p>
        </w:tc>
        <w:tc>
          <w:tcPr>
            <w:tcW w:w="1117" w:type="dxa"/>
            <w:tcBorders>
              <w:top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3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7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10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9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4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29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14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67" w:type="dxa"/>
            <w:tcBorders>
              <w:top w:val="nil"/>
            </w:tcBorders>
          </w:tcPr>
          <w:p w:rsidR="0064594A" w:rsidRDefault="00EF17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7" w:type="dxa"/>
            <w:tcBorders>
              <w:top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71" w:type="dxa"/>
            <w:tcBorders>
              <w:top w:val="nil"/>
              <w:right w:val="nil"/>
            </w:tcBorders>
          </w:tcPr>
          <w:p w:rsidR="0064594A" w:rsidRDefault="00EF17AB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4594A">
        <w:trPr>
          <w:trHeight w:val="365"/>
        </w:trPr>
        <w:tc>
          <w:tcPr>
            <w:tcW w:w="3655" w:type="dxa"/>
            <w:tcBorders>
              <w:left w:val="nil"/>
            </w:tcBorders>
          </w:tcPr>
          <w:p w:rsidR="0064594A" w:rsidRDefault="00EF17AB">
            <w:pPr>
              <w:pStyle w:val="TableParagraph"/>
              <w:spacing w:before="121"/>
              <w:ind w:left="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Total Geral</w:t>
            </w:r>
          </w:p>
        </w:tc>
        <w:tc>
          <w:tcPr>
            <w:tcW w:w="1161" w:type="dxa"/>
          </w:tcPr>
          <w:p w:rsidR="0064594A" w:rsidRDefault="00EF17AB">
            <w:pPr>
              <w:pStyle w:val="TableParagraph"/>
              <w:spacing w:before="111"/>
              <w:ind w:right="32"/>
              <w:rPr>
                <w:sz w:val="12"/>
              </w:rPr>
            </w:pPr>
            <w:r>
              <w:rPr>
                <w:sz w:val="12"/>
              </w:rPr>
              <w:t>54.022.500,00</w:t>
            </w:r>
          </w:p>
        </w:tc>
        <w:tc>
          <w:tcPr>
            <w:tcW w:w="1163" w:type="dxa"/>
          </w:tcPr>
          <w:p w:rsidR="0064594A" w:rsidRDefault="00EF17AB">
            <w:pPr>
              <w:pStyle w:val="TableParagraph"/>
              <w:spacing w:before="111"/>
              <w:ind w:right="43"/>
              <w:rPr>
                <w:sz w:val="12"/>
              </w:rPr>
            </w:pPr>
            <w:r>
              <w:rPr>
                <w:sz w:val="12"/>
              </w:rPr>
              <w:t>54.785.808,55</w:t>
            </w:r>
          </w:p>
        </w:tc>
        <w:tc>
          <w:tcPr>
            <w:tcW w:w="1117" w:type="dxa"/>
          </w:tcPr>
          <w:p w:rsidR="0064594A" w:rsidRDefault="00EF17AB">
            <w:pPr>
              <w:pStyle w:val="TableParagraph"/>
              <w:spacing w:before="111"/>
              <w:ind w:right="1"/>
              <w:rPr>
                <w:sz w:val="12"/>
              </w:rPr>
            </w:pPr>
            <w:r>
              <w:rPr>
                <w:sz w:val="12"/>
              </w:rPr>
              <w:t>2.396.149,16</w:t>
            </w:r>
          </w:p>
        </w:tc>
        <w:tc>
          <w:tcPr>
            <w:tcW w:w="1133" w:type="dxa"/>
          </w:tcPr>
          <w:p w:rsidR="0064594A" w:rsidRDefault="00EF17AB">
            <w:pPr>
              <w:pStyle w:val="TableParagraph"/>
              <w:spacing w:before="111"/>
              <w:ind w:right="46"/>
              <w:rPr>
                <w:sz w:val="12"/>
              </w:rPr>
            </w:pPr>
            <w:r>
              <w:rPr>
                <w:sz w:val="12"/>
              </w:rPr>
              <w:t>37.071.823,74</w:t>
            </w:r>
          </w:p>
        </w:tc>
        <w:tc>
          <w:tcPr>
            <w:tcW w:w="1037" w:type="dxa"/>
          </w:tcPr>
          <w:p w:rsidR="0064594A" w:rsidRDefault="00EF17AB">
            <w:pPr>
              <w:pStyle w:val="TableParagraph"/>
              <w:spacing w:before="111"/>
              <w:ind w:right="22"/>
              <w:rPr>
                <w:sz w:val="12"/>
              </w:rPr>
            </w:pPr>
            <w:r>
              <w:rPr>
                <w:sz w:val="12"/>
              </w:rPr>
              <w:t>7.220.163,62</w:t>
            </w:r>
          </w:p>
        </w:tc>
        <w:tc>
          <w:tcPr>
            <w:tcW w:w="1010" w:type="dxa"/>
          </w:tcPr>
          <w:p w:rsidR="0064594A" w:rsidRDefault="00EF17AB">
            <w:pPr>
              <w:pStyle w:val="TableParagraph"/>
              <w:spacing w:before="111"/>
              <w:ind w:right="11"/>
              <w:rPr>
                <w:sz w:val="12"/>
              </w:rPr>
            </w:pPr>
            <w:r>
              <w:rPr>
                <w:sz w:val="12"/>
              </w:rPr>
              <w:t>14.139.708,80</w:t>
            </w:r>
          </w:p>
        </w:tc>
        <w:tc>
          <w:tcPr>
            <w:tcW w:w="689" w:type="dxa"/>
          </w:tcPr>
          <w:p w:rsidR="0064594A" w:rsidRDefault="00EF17AB">
            <w:pPr>
              <w:pStyle w:val="TableParagraph"/>
              <w:spacing w:before="111"/>
              <w:ind w:right="41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629" w:type="dxa"/>
          </w:tcPr>
          <w:p w:rsidR="0064594A" w:rsidRDefault="00EF17AB">
            <w:pPr>
              <w:pStyle w:val="TableParagraph"/>
              <w:spacing w:before="111"/>
              <w:ind w:right="15"/>
              <w:rPr>
                <w:sz w:val="12"/>
              </w:rPr>
            </w:pPr>
            <w:r>
              <w:rPr>
                <w:sz w:val="12"/>
              </w:rPr>
              <w:t>436,44</w:t>
            </w:r>
          </w:p>
        </w:tc>
        <w:tc>
          <w:tcPr>
            <w:tcW w:w="1046" w:type="dxa"/>
          </w:tcPr>
          <w:p w:rsidR="0064594A" w:rsidRDefault="00EF17AB">
            <w:pPr>
              <w:pStyle w:val="TableParagraph"/>
              <w:spacing w:before="111"/>
              <w:ind w:right="17"/>
              <w:rPr>
                <w:sz w:val="12"/>
              </w:rPr>
            </w:pPr>
            <w:r>
              <w:rPr>
                <w:sz w:val="12"/>
              </w:rPr>
              <w:t>22.932.114,94</w:t>
            </w:r>
          </w:p>
        </w:tc>
        <w:tc>
          <w:tcPr>
            <w:tcW w:w="1267" w:type="dxa"/>
          </w:tcPr>
          <w:p w:rsidR="0064594A" w:rsidRDefault="00EF17AB">
            <w:pPr>
              <w:pStyle w:val="TableParagraph"/>
              <w:spacing w:before="111"/>
              <w:ind w:right="1"/>
              <w:rPr>
                <w:sz w:val="12"/>
              </w:rPr>
            </w:pPr>
            <w:r>
              <w:rPr>
                <w:sz w:val="12"/>
              </w:rPr>
              <w:t>7.356.661,28</w:t>
            </w:r>
          </w:p>
        </w:tc>
        <w:tc>
          <w:tcPr>
            <w:tcW w:w="1257" w:type="dxa"/>
          </w:tcPr>
          <w:p w:rsidR="0064594A" w:rsidRDefault="00EF17AB">
            <w:pPr>
              <w:pStyle w:val="TableParagraph"/>
              <w:spacing w:before="111"/>
              <w:ind w:right="1"/>
              <w:rPr>
                <w:sz w:val="12"/>
              </w:rPr>
            </w:pPr>
            <w:r>
              <w:rPr>
                <w:sz w:val="12"/>
              </w:rPr>
              <w:t>13.685.969,27</w:t>
            </w:r>
          </w:p>
        </w:tc>
        <w:tc>
          <w:tcPr>
            <w:tcW w:w="1171" w:type="dxa"/>
            <w:tcBorders>
              <w:right w:val="nil"/>
            </w:tcBorders>
          </w:tcPr>
          <w:p w:rsidR="0064594A" w:rsidRDefault="00EF17AB">
            <w:pPr>
              <w:pStyle w:val="TableParagraph"/>
              <w:spacing w:before="111"/>
              <w:ind w:right="-15"/>
              <w:rPr>
                <w:sz w:val="12"/>
              </w:rPr>
            </w:pPr>
            <w:r>
              <w:rPr>
                <w:sz w:val="12"/>
              </w:rPr>
              <w:t>453.739,53</w:t>
            </w:r>
          </w:p>
        </w:tc>
      </w:tr>
    </w:tbl>
    <w:p w:rsidR="0064594A" w:rsidRDefault="0064594A">
      <w:pPr>
        <w:pStyle w:val="Corpodetexto"/>
        <w:rPr>
          <w:sz w:val="20"/>
        </w:rPr>
      </w:pPr>
    </w:p>
    <w:p w:rsidR="0064594A" w:rsidRDefault="0064594A">
      <w:pPr>
        <w:pStyle w:val="Corpodetexto"/>
        <w:rPr>
          <w:sz w:val="20"/>
        </w:rPr>
      </w:pPr>
    </w:p>
    <w:p w:rsidR="0064594A" w:rsidRDefault="0064594A">
      <w:pPr>
        <w:pStyle w:val="Corpodetexto"/>
        <w:spacing w:before="1"/>
        <w:rPr>
          <w:sz w:val="16"/>
        </w:rPr>
      </w:pPr>
    </w:p>
    <w:p w:rsidR="0064594A" w:rsidRDefault="00EF17AB">
      <w:pPr>
        <w:tabs>
          <w:tab w:val="left" w:pos="5258"/>
          <w:tab w:val="left" w:pos="10637"/>
        </w:tabs>
        <w:spacing w:before="97"/>
        <w:ind w:right="256"/>
        <w:jc w:val="center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64594A" w:rsidRDefault="00EF17AB">
      <w:pPr>
        <w:tabs>
          <w:tab w:val="left" w:pos="7704"/>
          <w:tab w:val="left" w:pos="12123"/>
        </w:tabs>
        <w:spacing w:before="76"/>
        <w:ind w:left="2339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sectPr w:rsidR="0064594A">
      <w:pgSz w:w="16820" w:h="11900" w:orient="landscape"/>
      <w:pgMar w:top="1560" w:right="100" w:bottom="420" w:left="160" w:header="451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AB" w:rsidRDefault="00EF17AB">
      <w:r>
        <w:separator/>
      </w:r>
    </w:p>
  </w:endnote>
  <w:endnote w:type="continuationSeparator" w:id="0">
    <w:p w:rsidR="00EF17AB" w:rsidRDefault="00EF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4A" w:rsidRDefault="00FE0A5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01696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7240270</wp:posOffset>
              </wp:positionV>
              <wp:extent cx="102158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15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67D23" id="Line 3" o:spid="_x0000_s1026" style="position:absolute;z-index:-2538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70.1pt" to="821.3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" strokecolor="gray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02720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7270115</wp:posOffset>
              </wp:positionV>
              <wp:extent cx="1146175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94A" w:rsidRDefault="00EF17AB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Top Down Consultoria Ltda.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3pt;margin-top:572.45pt;width:90.25pt;height:10pt;z-index:-2538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ch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" filled="f" stroked="f">
              <v:textbox inset="0,0,0,0">
                <w:txbxContent>
                  <w:p w:rsidR="0064594A" w:rsidRDefault="00EF17AB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color w:val="808080"/>
                      </w:rPr>
                      <w:t>Top Down Consultoria Ltda.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03744" behindDoc="1" locked="0" layoutInCell="1" allowOverlap="1">
              <wp:simplePos x="0" y="0"/>
              <wp:positionH relativeFrom="page">
                <wp:posOffset>8648700</wp:posOffset>
              </wp:positionH>
              <wp:positionV relativeFrom="page">
                <wp:posOffset>7270115</wp:posOffset>
              </wp:positionV>
              <wp:extent cx="178943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94A" w:rsidRDefault="00EF17AB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Emitido por: Katiúscia Braga Albino Ferreira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81pt;margin-top:572.45pt;width:140.9pt;height:10pt;z-index:-2538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" filled="f" stroked="f">
              <v:textbox inset="0,0,0,0">
                <w:txbxContent>
                  <w:p w:rsidR="0064594A" w:rsidRDefault="00EF17AB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color w:val="808080"/>
                      </w:rPr>
                      <w:t>Emitido por: Katiúscia Braga Albino Ferreira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AB" w:rsidRDefault="00EF17AB">
      <w:r>
        <w:separator/>
      </w:r>
    </w:p>
  </w:footnote>
  <w:footnote w:type="continuationSeparator" w:id="0">
    <w:p w:rsidR="00EF17AB" w:rsidRDefault="00EF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4A" w:rsidRDefault="00EF17A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497600" behindDoc="1" locked="0" layoutInCell="1" allowOverlap="1">
          <wp:simplePos x="0" y="0"/>
          <wp:positionH relativeFrom="page">
            <wp:posOffset>433149</wp:posOffset>
          </wp:positionH>
          <wp:positionV relativeFrom="page">
            <wp:posOffset>286384</wp:posOffset>
          </wp:positionV>
          <wp:extent cx="658415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0A5C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9498624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672465</wp:posOffset>
              </wp:positionV>
              <wp:extent cx="9267825" cy="38100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67825" cy="38100"/>
                        <a:chOff x="1786" y="1059"/>
                        <a:chExt cx="14595" cy="6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796" y="1069"/>
                          <a:ext cx="14575" cy="40"/>
                        </a:xfrm>
                        <a:prstGeom prst="rect">
                          <a:avLst/>
                        </a:prstGeom>
                        <a:solidFill>
                          <a:srgbClr val="B3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786" y="1059"/>
                          <a:ext cx="14595" cy="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17ABD" id="Group 6" o:spid="_x0000_s1026" style="position:absolute;margin-left:89.3pt;margin-top:52.95pt;width:729.75pt;height:3pt;z-index:-253817856;mso-position-horizontal-relative:page;mso-position-vertical-relative:page" coordorigin="1786,1059" coordsize="14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">
              <v:rect id="Rectangle 8" o:spid="_x0000_s1027" style="position:absolute;left:1796;top:1069;width:1457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eyb8A&#10;AADaAAAADwAAAGRycy9kb3ducmV2LnhtbERPTYvCMBC9C/sfwizszaYrrEo1iisIXlSsu+BxaMY2&#10;2ExKE7X6681B8Ph439N5Z2txpdYbxwq+kxQEceG04VLB32HVH4PwAVlj7ZgU3MnDfPbRm2Km3Y33&#10;dM1DKWII+wwVVCE0mZS+qMiiT1xDHLmTay2GCNtS6hZvMdzWcpCmQ2nRcGyosKFlRcU5v1gF9WjX&#10;LVLTlGa7sY+Q/+z/j+tfpb4+u8UERKAuvMUv91oriFvjlX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97JvwAAANoAAAAPAAAAAAAAAAAAAAAAAJgCAABkcnMvZG93bnJl&#10;di54bWxQSwUGAAAAAAQABAD1AAAAhAMAAAAA&#10;" fillcolor="#b3ffff" stroked="f"/>
              <v:rect id="Rectangle 7" o:spid="_x0000_s1028" style="position:absolute;left:1786;top:1059;width:1459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<w10:wrap anchorx="page" anchory="page"/>
            </v:group>
          </w:pict>
        </mc:Fallback>
      </mc:AlternateContent>
    </w:r>
    <w:r w:rsidR="00FE0A5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499648" behindDoc="1" locked="0" layoutInCell="1" allowOverlap="1">
              <wp:simplePos x="0" y="0"/>
              <wp:positionH relativeFrom="page">
                <wp:posOffset>8103870</wp:posOffset>
              </wp:positionH>
              <wp:positionV relativeFrom="page">
                <wp:posOffset>356235</wp:posOffset>
              </wp:positionV>
              <wp:extent cx="2299335" cy="2914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94A" w:rsidRDefault="00EF17AB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 Orçamentário, Financeiro 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Contábil</w:t>
                          </w:r>
                        </w:p>
                        <w:p w:rsidR="0064594A" w:rsidRDefault="00EF17AB">
                          <w:pPr>
                            <w:pStyle w:val="Corpodetexto"/>
                            <w:spacing w:before="56"/>
                            <w:ind w:left="1842"/>
                          </w:pPr>
                          <w:r>
                            <w:t xml:space="preserve">Exercício: </w:t>
                          </w:r>
                          <w:r>
                            <w:rPr>
                              <w:b/>
                            </w:rPr>
                            <w:t xml:space="preserve">2020 </w:t>
                          </w:r>
                          <w:r>
                            <w:t>-   Pág.: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A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8.1pt;margin-top:28.05pt;width:181.05pt;height:22.95pt;z-index:-2538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VzrwIAAKk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" filled="f" stroked="f">
              <v:textbox inset="0,0,0,0">
                <w:txbxContent>
                  <w:p w:rsidR="0064594A" w:rsidRDefault="00EF17AB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 Orçamentário, Financeiro 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Contábil</w:t>
                    </w:r>
                  </w:p>
                  <w:p w:rsidR="0064594A" w:rsidRDefault="00EF17AB">
                    <w:pPr>
                      <w:pStyle w:val="Corpodetexto"/>
                      <w:spacing w:before="56"/>
                      <w:ind w:left="1842"/>
                    </w:pPr>
                    <w:r>
                      <w:t xml:space="preserve">Exercício: </w:t>
                    </w:r>
                    <w:r>
                      <w:rPr>
                        <w:b/>
                      </w:rPr>
                      <w:t xml:space="preserve">2020 </w:t>
                    </w:r>
                    <w:r>
                      <w:t>-   Pág.: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0A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A5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500672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367030</wp:posOffset>
              </wp:positionV>
              <wp:extent cx="5453380" cy="5073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94A" w:rsidRDefault="00EF17AB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PREFEITURA MUNICIPAL DE UPANEMA</w:t>
                          </w:r>
                        </w:p>
                        <w:p w:rsidR="0064594A" w:rsidRDefault="00EF17AB">
                          <w:pPr>
                            <w:spacing w:before="2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Relatório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Resumido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Execução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Orçamentária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Despesas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por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Função/SubFunção</w:t>
                          </w:r>
                        </w:p>
                        <w:p w:rsidR="0064594A" w:rsidRDefault="00EF17AB">
                          <w:pPr>
                            <w:spacing w:before="156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Bimestre: MARÇO-ABRIL/2020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88.3pt;margin-top:28.9pt;width:429.4pt;height:39.95pt;z-index:-2538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Y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EiJMWWvRIB43uxIACU52+Uwk4PXTgpgfYhi5bpqq7F8VXhbhY14Tv6K2Uoq8pKSE739x0z66O&#10;OMqAbPsPooQwZK+FBRoq2ZrSQTEQoEOXnk6dMakUsBkG4XwewVEBZ6G3nC9C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" filled="f" stroked="f">
              <v:textbox inset="0,0,0,0">
                <w:txbxContent>
                  <w:p w:rsidR="0064594A" w:rsidRDefault="00EF17AB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PREFEITURA MUNICIPAL DE UPANEMA</w:t>
                    </w:r>
                  </w:p>
                  <w:p w:rsidR="0064594A" w:rsidRDefault="00EF17AB">
                    <w:pPr>
                      <w:spacing w:before="2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Relatório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Resumido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Execução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Orçamentária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Demonstrativo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das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Despesas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por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Função/SubFunção</w:t>
                    </w:r>
                  </w:p>
                  <w:p w:rsidR="0064594A" w:rsidRDefault="00EF17AB">
                    <w:pPr>
                      <w:spacing w:before="156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Bimestre: MARÇO-ABRIL/2020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4A"/>
    <w:rsid w:val="0064594A"/>
    <w:rsid w:val="00EF17AB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5631C-8F20-48C0-91E3-35EC882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13"/>
      <w:ind w:right="226"/>
      <w:jc w:val="right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2020-05-27T17:35:00Z</dcterms:created>
  <dcterms:modified xsi:type="dcterms:W3CDTF">2020-05-27T17:35:00Z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